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20C" w:rsidRDefault="0040020C" w:rsidP="0040020C">
      <w:pPr>
        <w:jc w:val="center"/>
      </w:pPr>
      <w:r>
        <w:t>Lösung Mathematik ET 2/2 S.101+102</w:t>
      </w:r>
    </w:p>
    <w:p w:rsidR="0040020C" w:rsidRDefault="0040020C">
      <w:r>
        <w:rPr>
          <w:noProof/>
        </w:rPr>
        <w:drawing>
          <wp:inline distT="0" distB="0" distL="0" distR="0" wp14:anchorId="37A16B33" wp14:editId="469A4D8E">
            <wp:extent cx="5486400" cy="7467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029" t="14347" r="50066" b="7545"/>
                    <a:stretch/>
                  </pic:blipFill>
                  <pic:spPr bwMode="auto">
                    <a:xfrm rot="10800000">
                      <a:off x="0" y="0"/>
                      <a:ext cx="5495211" cy="747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20C" w:rsidRDefault="0040020C" w:rsidP="0040020C">
      <w:r>
        <w:t xml:space="preserve">Stundenzeiger können in </w:t>
      </w:r>
      <w:proofErr w:type="spellStart"/>
      <w:r>
        <w:t>gelb</w:t>
      </w:r>
      <w:proofErr w:type="spellEnd"/>
      <w:r>
        <w:t xml:space="preserve"> oder rot gezeichnet werden.</w:t>
      </w:r>
    </w:p>
    <w:p w:rsidR="0040020C" w:rsidRDefault="0040020C">
      <w:r>
        <w:rPr>
          <w:noProof/>
        </w:rPr>
        <w:lastRenderedPageBreak/>
        <w:drawing>
          <wp:inline distT="0" distB="0" distL="0" distR="0" wp14:anchorId="3E7047C5" wp14:editId="747E25D5">
            <wp:extent cx="5760720" cy="78916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004" t="13549" r="50241" b="6748"/>
                    <a:stretch/>
                  </pic:blipFill>
                  <pic:spPr bwMode="auto">
                    <a:xfrm>
                      <a:off x="0" y="0"/>
                      <a:ext cx="5760720" cy="789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20C" w:rsidRDefault="0040020C"/>
    <w:sectPr w:rsidR="004002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20C"/>
    <w:rsid w:val="0040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E2C1C"/>
  <w15:chartTrackingRefBased/>
  <w15:docId w15:val="{5AE70707-441E-467A-842D-C3686613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0020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1</cp:revision>
  <dcterms:created xsi:type="dcterms:W3CDTF">2020-03-18T10:13:00Z</dcterms:created>
  <dcterms:modified xsi:type="dcterms:W3CDTF">2020-03-18T10:14:00Z</dcterms:modified>
</cp:coreProperties>
</file>